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4E" w:rsidRPr="00C14DD5" w:rsidRDefault="00E0174E" w:rsidP="00E0174E">
      <w:pPr>
        <w:framePr w:w="4605" w:h="3901" w:hRule="exact" w:hSpace="180" w:wrap="auto" w:vAnchor="text" w:hAnchor="page" w:x="1342" w:y="-173"/>
        <w:jc w:val="center"/>
        <w:rPr>
          <w:sz w:val="22"/>
          <w:szCs w:val="22"/>
        </w:rPr>
      </w:pPr>
      <w:r w:rsidRPr="00C14DD5">
        <w:rPr>
          <w:sz w:val="22"/>
          <w:szCs w:val="22"/>
        </w:rPr>
        <w:t xml:space="preserve">АДМИНИСТРАЦИЯ </w:t>
      </w:r>
    </w:p>
    <w:p w:rsidR="00E0174E" w:rsidRPr="00C14DD5" w:rsidRDefault="00E0174E" w:rsidP="00E0174E">
      <w:pPr>
        <w:framePr w:w="4605" w:h="3901" w:hRule="exact" w:hSpace="180" w:wrap="auto" w:vAnchor="text" w:hAnchor="page" w:x="1342" w:y="-173"/>
        <w:jc w:val="center"/>
        <w:rPr>
          <w:b/>
          <w:sz w:val="22"/>
          <w:szCs w:val="22"/>
        </w:rPr>
      </w:pPr>
      <w:r w:rsidRPr="00C14DD5">
        <w:rPr>
          <w:sz w:val="22"/>
          <w:szCs w:val="22"/>
        </w:rPr>
        <w:t>ГОРОДСКОГО ОКРУГА ОКТЯБРЬСК</w:t>
      </w:r>
    </w:p>
    <w:p w:rsidR="00E0174E" w:rsidRPr="00C14DD5" w:rsidRDefault="00E0174E" w:rsidP="00E0174E">
      <w:pPr>
        <w:framePr w:w="4605" w:h="3901" w:hRule="exact" w:hSpace="180" w:wrap="auto" w:vAnchor="text" w:hAnchor="page" w:x="1342" w:y="-173"/>
        <w:jc w:val="center"/>
        <w:rPr>
          <w:b/>
          <w:sz w:val="26"/>
        </w:rPr>
      </w:pPr>
    </w:p>
    <w:p w:rsidR="00E0174E" w:rsidRPr="00C14DD5" w:rsidRDefault="00E0174E" w:rsidP="00E0174E">
      <w:pPr>
        <w:pStyle w:val="BodyText3"/>
        <w:framePr w:w="4605" w:h="3901" w:hRule="exact" w:wrap="auto" w:x="1342" w:y="-173"/>
        <w:rPr>
          <w:sz w:val="20"/>
        </w:rPr>
      </w:pPr>
      <w:r w:rsidRPr="00C14DD5">
        <w:rPr>
          <w:sz w:val="20"/>
        </w:rPr>
        <w:t>МУНИЦИПАЛЬНОЕ КАЗЕННОЕ УЧРЕЖДЕНИЕ городского округа Октябрьск Самарской области</w:t>
      </w:r>
    </w:p>
    <w:p w:rsidR="00E0174E" w:rsidRPr="00C14DD5" w:rsidRDefault="00E0174E" w:rsidP="00E0174E">
      <w:pPr>
        <w:pStyle w:val="BodyText3"/>
        <w:framePr w:w="4605" w:h="3901" w:hRule="exact" w:wrap="auto" w:x="1342" w:y="-173"/>
        <w:rPr>
          <w:sz w:val="20"/>
        </w:rPr>
      </w:pPr>
      <w:r w:rsidRPr="00C14DD5">
        <w:rPr>
          <w:sz w:val="20"/>
        </w:rPr>
        <w:t>«Управление социального развития АДМИНИСТРАЦИИ гОРОДСКОГО оКРУГА Октябрьск САМАРСКОЙ ОБЛАСТИ»</w:t>
      </w:r>
    </w:p>
    <w:p w:rsidR="00E0174E" w:rsidRPr="00C14DD5" w:rsidRDefault="00E0174E" w:rsidP="00E0174E">
      <w:pPr>
        <w:framePr w:w="4605" w:h="3901" w:hRule="exact" w:hSpace="180" w:wrap="auto" w:vAnchor="text" w:hAnchor="page" w:x="1342" w:y="-173"/>
        <w:jc w:val="center"/>
        <w:rPr>
          <w:sz w:val="22"/>
        </w:rPr>
      </w:pPr>
      <w:r w:rsidRPr="00C14DD5">
        <w:rPr>
          <w:sz w:val="22"/>
        </w:rPr>
        <w:t>445240, Самарская область,</w:t>
      </w:r>
    </w:p>
    <w:p w:rsidR="00E0174E" w:rsidRPr="00C14DD5" w:rsidRDefault="00E0174E" w:rsidP="00E0174E">
      <w:pPr>
        <w:framePr w:w="4605" w:h="3901" w:hRule="exact" w:hSpace="180" w:wrap="auto" w:vAnchor="text" w:hAnchor="page" w:x="1342" w:y="-173"/>
        <w:rPr>
          <w:sz w:val="22"/>
        </w:rPr>
      </w:pPr>
      <w:r w:rsidRPr="00C14DD5">
        <w:rPr>
          <w:sz w:val="22"/>
        </w:rPr>
        <w:t xml:space="preserve">              г. Октябрьска, ул. Ленина,54</w:t>
      </w:r>
    </w:p>
    <w:p w:rsidR="00E0174E" w:rsidRPr="00C14DD5" w:rsidRDefault="00E0174E" w:rsidP="00E0174E">
      <w:pPr>
        <w:framePr w:w="4605" w:h="3901" w:hRule="exact" w:hSpace="180" w:wrap="auto" w:vAnchor="text" w:hAnchor="page" w:x="1342" w:y="-173"/>
        <w:jc w:val="center"/>
        <w:rPr>
          <w:sz w:val="22"/>
        </w:rPr>
      </w:pPr>
      <w:proofErr w:type="gramStart"/>
      <w:r w:rsidRPr="00C14DD5">
        <w:rPr>
          <w:sz w:val="22"/>
        </w:rPr>
        <w:t>телефон  (</w:t>
      </w:r>
      <w:proofErr w:type="gramEnd"/>
      <w:r w:rsidRPr="00C14DD5">
        <w:rPr>
          <w:sz w:val="22"/>
        </w:rPr>
        <w:t xml:space="preserve">84646) 2-17-62  </w:t>
      </w:r>
    </w:p>
    <w:p w:rsidR="00E0174E" w:rsidRPr="00C14DD5" w:rsidRDefault="00E0174E" w:rsidP="00E0174E">
      <w:pPr>
        <w:framePr w:w="4605" w:h="3901" w:hRule="exact" w:hSpace="180" w:wrap="auto" w:vAnchor="text" w:hAnchor="page" w:x="1342" w:y="-173"/>
        <w:jc w:val="center"/>
        <w:rPr>
          <w:sz w:val="22"/>
        </w:rPr>
      </w:pPr>
      <w:r w:rsidRPr="00C14DD5">
        <w:rPr>
          <w:sz w:val="22"/>
        </w:rPr>
        <w:t>факс (84646) 2-16-95</w:t>
      </w:r>
    </w:p>
    <w:p w:rsidR="00E0174E" w:rsidRPr="00C14DD5" w:rsidRDefault="00E0174E" w:rsidP="00E0174E">
      <w:pPr>
        <w:framePr w:w="4605" w:h="3901" w:hRule="exact" w:hSpace="180" w:wrap="auto" w:vAnchor="text" w:hAnchor="page" w:x="1342" w:y="-173"/>
        <w:jc w:val="center"/>
      </w:pPr>
      <w:r w:rsidRPr="00C14DD5">
        <w:rPr>
          <w:sz w:val="22"/>
          <w:lang w:val="en-US"/>
        </w:rPr>
        <w:t>e</w:t>
      </w:r>
      <w:r w:rsidRPr="00C14DD5">
        <w:rPr>
          <w:sz w:val="22"/>
        </w:rPr>
        <w:t>-</w:t>
      </w:r>
      <w:r w:rsidRPr="00C14DD5">
        <w:rPr>
          <w:sz w:val="22"/>
          <w:lang w:val="en-US"/>
        </w:rPr>
        <w:t>mail</w:t>
      </w:r>
      <w:r w:rsidRPr="00C14DD5">
        <w:rPr>
          <w:sz w:val="22"/>
        </w:rPr>
        <w:t xml:space="preserve">: </w:t>
      </w:r>
      <w:proofErr w:type="spellStart"/>
      <w:r w:rsidRPr="00C14DD5">
        <w:rPr>
          <w:sz w:val="22"/>
          <w:lang w:val="en-US"/>
        </w:rPr>
        <w:t>uprsocio</w:t>
      </w:r>
      <w:proofErr w:type="spellEnd"/>
      <w:r w:rsidRPr="00C14DD5">
        <w:rPr>
          <w:sz w:val="22"/>
        </w:rPr>
        <w:t>@</w:t>
      </w:r>
      <w:proofErr w:type="spellStart"/>
      <w:r w:rsidRPr="00C14DD5">
        <w:rPr>
          <w:sz w:val="22"/>
          <w:lang w:val="en-US"/>
        </w:rPr>
        <w:t>yandex</w:t>
      </w:r>
      <w:proofErr w:type="spellEnd"/>
      <w:r w:rsidRPr="00C14DD5">
        <w:rPr>
          <w:sz w:val="22"/>
        </w:rPr>
        <w:t>.</w:t>
      </w:r>
      <w:proofErr w:type="spellStart"/>
      <w:r w:rsidRPr="00C14DD5">
        <w:rPr>
          <w:sz w:val="22"/>
          <w:lang w:val="en-US"/>
        </w:rPr>
        <w:t>ru</w:t>
      </w:r>
      <w:proofErr w:type="spellEnd"/>
    </w:p>
    <w:p w:rsidR="00E0174E" w:rsidRPr="00C14DD5" w:rsidRDefault="00E0174E" w:rsidP="00E0174E">
      <w:pPr>
        <w:pStyle w:val="BodyText3"/>
        <w:framePr w:w="4605" w:h="3901" w:hRule="exact" w:wrap="auto" w:x="1342" w:y="-173"/>
        <w:rPr>
          <w:sz w:val="24"/>
          <w:szCs w:val="24"/>
        </w:rPr>
      </w:pPr>
    </w:p>
    <w:p w:rsidR="00E0174E" w:rsidRPr="00C14DD5" w:rsidRDefault="00E0174E" w:rsidP="00E0174E">
      <w:pPr>
        <w:framePr w:w="4605" w:h="3901" w:hRule="exact" w:hSpace="180" w:wrap="auto" w:vAnchor="text" w:hAnchor="page" w:x="1342" w:y="-173"/>
        <w:rPr>
          <w:sz w:val="22"/>
        </w:rPr>
      </w:pPr>
    </w:p>
    <w:p w:rsidR="00E0174E" w:rsidRPr="00C14DD5" w:rsidRDefault="00E0174E" w:rsidP="00E0174E">
      <w:pPr>
        <w:pStyle w:val="1"/>
        <w:tabs>
          <w:tab w:val="left" w:pos="3278"/>
        </w:tabs>
        <w:spacing w:line="360" w:lineRule="auto"/>
        <w:ind w:left="0"/>
        <w:jc w:val="both"/>
        <w:rPr>
          <w:sz w:val="28"/>
          <w:szCs w:val="28"/>
        </w:rPr>
      </w:pPr>
    </w:p>
    <w:p w:rsidR="00E0174E" w:rsidRPr="00C14DD5" w:rsidRDefault="00E0174E" w:rsidP="00E0174E">
      <w:pPr>
        <w:rPr>
          <w:sz w:val="28"/>
          <w:szCs w:val="28"/>
        </w:rPr>
      </w:pPr>
    </w:p>
    <w:p w:rsidR="00E0174E" w:rsidRPr="00C14DD5" w:rsidRDefault="00E0174E" w:rsidP="00E0174E">
      <w:pPr>
        <w:rPr>
          <w:sz w:val="28"/>
          <w:szCs w:val="28"/>
        </w:rPr>
      </w:pPr>
    </w:p>
    <w:p w:rsidR="00E0174E" w:rsidRPr="00C14DD5" w:rsidRDefault="00E0174E" w:rsidP="00E0174E">
      <w:pPr>
        <w:rPr>
          <w:sz w:val="28"/>
          <w:szCs w:val="28"/>
        </w:rPr>
      </w:pPr>
    </w:p>
    <w:p w:rsidR="00E0174E" w:rsidRPr="00C14DD5" w:rsidRDefault="00E0174E" w:rsidP="00E0174E">
      <w:pPr>
        <w:rPr>
          <w:sz w:val="28"/>
          <w:szCs w:val="28"/>
        </w:rPr>
      </w:pPr>
    </w:p>
    <w:p w:rsidR="00E0174E" w:rsidRPr="00C14DD5" w:rsidRDefault="00E0174E" w:rsidP="00E0174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2130"/>
      </w:tblGrid>
      <w:tr w:rsidR="00E0174E" w:rsidRPr="00C14DD5" w:rsidTr="00CA061B">
        <w:trPr>
          <w:trHeight w:val="4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4E" w:rsidRPr="00C14DD5" w:rsidRDefault="00E0174E" w:rsidP="00CA061B">
            <w:pPr>
              <w:jc w:val="center"/>
            </w:pPr>
            <w:r w:rsidRPr="00C14DD5">
              <w:t>Номер приказа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4E" w:rsidRPr="00C14DD5" w:rsidRDefault="00E0174E" w:rsidP="00CA061B">
            <w:pPr>
              <w:jc w:val="center"/>
            </w:pPr>
            <w:r w:rsidRPr="00C14DD5">
              <w:t>Дата приказа</w:t>
            </w:r>
          </w:p>
        </w:tc>
      </w:tr>
      <w:tr w:rsidR="00E0174E" w:rsidRPr="00C14DD5" w:rsidTr="00CA061B">
        <w:trPr>
          <w:trHeight w:val="3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4E" w:rsidRPr="00C14DD5" w:rsidRDefault="00E0174E" w:rsidP="00CA061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14DD5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74E" w:rsidRPr="00C14DD5" w:rsidRDefault="00E0174E" w:rsidP="00CA061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14DD5">
              <w:rPr>
                <w:b/>
                <w:bCs/>
                <w:sz w:val="28"/>
                <w:szCs w:val="28"/>
              </w:rPr>
              <w:t>30.12.2016  год</w:t>
            </w:r>
          </w:p>
        </w:tc>
      </w:tr>
    </w:tbl>
    <w:p w:rsidR="00E0174E" w:rsidRPr="00C14DD5" w:rsidRDefault="00E0174E" w:rsidP="00E0174E">
      <w:pPr>
        <w:rPr>
          <w:sz w:val="28"/>
          <w:szCs w:val="28"/>
        </w:rPr>
      </w:pPr>
    </w:p>
    <w:p w:rsidR="00E0174E" w:rsidRPr="00C14DD5" w:rsidRDefault="00E0174E" w:rsidP="00E0174E">
      <w:pPr>
        <w:rPr>
          <w:sz w:val="28"/>
          <w:szCs w:val="28"/>
        </w:rPr>
      </w:pPr>
    </w:p>
    <w:p w:rsidR="00E0174E" w:rsidRPr="00C14DD5" w:rsidRDefault="00E0174E" w:rsidP="00E0174E">
      <w:pPr>
        <w:jc w:val="center"/>
        <w:rPr>
          <w:spacing w:val="60"/>
          <w:sz w:val="32"/>
          <w:szCs w:val="32"/>
        </w:rPr>
      </w:pPr>
    </w:p>
    <w:p w:rsidR="00E0174E" w:rsidRPr="00C14DD5" w:rsidRDefault="00E0174E" w:rsidP="00E0174E">
      <w:pPr>
        <w:jc w:val="center"/>
        <w:rPr>
          <w:spacing w:val="60"/>
          <w:sz w:val="32"/>
          <w:szCs w:val="32"/>
        </w:rPr>
      </w:pPr>
    </w:p>
    <w:p w:rsidR="00E0174E" w:rsidRPr="00C14DD5" w:rsidRDefault="00E0174E" w:rsidP="00E0174E">
      <w:pPr>
        <w:rPr>
          <w:spacing w:val="60"/>
          <w:sz w:val="32"/>
          <w:szCs w:val="32"/>
        </w:rPr>
      </w:pPr>
    </w:p>
    <w:p w:rsidR="00E0174E" w:rsidRPr="00C14DD5" w:rsidRDefault="00E0174E" w:rsidP="00E0174E">
      <w:pPr>
        <w:jc w:val="center"/>
        <w:rPr>
          <w:spacing w:val="60"/>
          <w:sz w:val="32"/>
          <w:szCs w:val="32"/>
        </w:rPr>
      </w:pPr>
      <w:r w:rsidRPr="00C14DD5">
        <w:rPr>
          <w:spacing w:val="60"/>
          <w:sz w:val="32"/>
          <w:szCs w:val="32"/>
        </w:rPr>
        <w:t>ПРИКАЗ</w:t>
      </w:r>
    </w:p>
    <w:p w:rsidR="00E0174E" w:rsidRPr="00C14DD5" w:rsidRDefault="00E0174E" w:rsidP="00E0174E">
      <w:pPr>
        <w:jc w:val="center"/>
        <w:rPr>
          <w:spacing w:val="60"/>
          <w:sz w:val="28"/>
          <w:szCs w:val="28"/>
        </w:rPr>
      </w:pPr>
    </w:p>
    <w:p w:rsidR="00E0174E" w:rsidRPr="00C14DD5" w:rsidRDefault="00E0174E" w:rsidP="00E0174E">
      <w:pPr>
        <w:jc w:val="center"/>
        <w:rPr>
          <w:spacing w:val="60"/>
          <w:sz w:val="28"/>
          <w:szCs w:val="28"/>
        </w:rPr>
      </w:pPr>
    </w:p>
    <w:tbl>
      <w:tblPr>
        <w:tblW w:w="6514" w:type="dxa"/>
        <w:tblLook w:val="00A0" w:firstRow="1" w:lastRow="0" w:firstColumn="1" w:lastColumn="0" w:noHBand="0" w:noVBand="0"/>
      </w:tblPr>
      <w:tblGrid>
        <w:gridCol w:w="5920"/>
        <w:gridCol w:w="594"/>
      </w:tblGrid>
      <w:tr w:rsidR="00E0174E" w:rsidRPr="00233728" w:rsidTr="00CA061B">
        <w:trPr>
          <w:trHeight w:val="359"/>
        </w:trPr>
        <w:tc>
          <w:tcPr>
            <w:tcW w:w="5920" w:type="dxa"/>
          </w:tcPr>
          <w:p w:rsidR="00E0174E" w:rsidRPr="001711D4" w:rsidRDefault="00E0174E" w:rsidP="00CA06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1D4">
              <w:rPr>
                <w:rFonts w:ascii="Times New Roman" w:hAnsi="Times New Roman" w:cs="Times New Roman"/>
                <w:sz w:val="28"/>
                <w:szCs w:val="28"/>
              </w:rPr>
              <w:t>Об учетной политике</w:t>
            </w:r>
          </w:p>
        </w:tc>
        <w:tc>
          <w:tcPr>
            <w:tcW w:w="594" w:type="dxa"/>
          </w:tcPr>
          <w:p w:rsidR="00E0174E" w:rsidRPr="00233728" w:rsidRDefault="00E0174E" w:rsidP="00CA061B">
            <w:pPr>
              <w:jc w:val="center"/>
              <w:rPr>
                <w:spacing w:val="60"/>
              </w:rPr>
            </w:pPr>
          </w:p>
        </w:tc>
      </w:tr>
    </w:tbl>
    <w:p w:rsidR="00E0174E" w:rsidRDefault="00E0174E" w:rsidP="00E0174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0174E" w:rsidRPr="0008704F" w:rsidRDefault="00E0174E" w:rsidP="00E01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74E" w:rsidRPr="001711D4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1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1711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11D4">
        <w:rPr>
          <w:rFonts w:ascii="Times New Roman" w:hAnsi="Times New Roman" w:cs="Times New Roman"/>
          <w:sz w:val="28"/>
          <w:szCs w:val="28"/>
        </w:rPr>
        <w:t xml:space="preserve"> от 06.12.2011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11D4">
        <w:rPr>
          <w:rFonts w:ascii="Times New Roman" w:hAnsi="Times New Roman" w:cs="Times New Roman"/>
          <w:sz w:val="28"/>
          <w:szCs w:val="28"/>
        </w:rPr>
        <w:t xml:space="preserve"> 402-ФЗ "О бухгалтерском учете", </w:t>
      </w:r>
      <w:hyperlink r:id="rId5" w:history="1">
        <w:r w:rsidRPr="001711D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711D4">
        <w:rPr>
          <w:rFonts w:ascii="Times New Roman" w:hAnsi="Times New Roman" w:cs="Times New Roman"/>
          <w:sz w:val="28"/>
          <w:szCs w:val="28"/>
        </w:rPr>
        <w:t xml:space="preserve"> Минфина России от 01.12.2010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11D4">
        <w:rPr>
          <w:rFonts w:ascii="Times New Roman" w:hAnsi="Times New Roman" w:cs="Times New Roman"/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hyperlink r:id="rId6" w:history="1">
        <w:r w:rsidRPr="001711D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711D4">
        <w:rPr>
          <w:rFonts w:ascii="Times New Roman" w:hAnsi="Times New Roman" w:cs="Times New Roman"/>
          <w:sz w:val="28"/>
          <w:szCs w:val="28"/>
        </w:rPr>
        <w:t xml:space="preserve"> Минфина России от 16.12.2010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11D4">
        <w:rPr>
          <w:rFonts w:ascii="Times New Roman" w:hAnsi="Times New Roman" w:cs="Times New Roman"/>
          <w:sz w:val="28"/>
          <w:szCs w:val="28"/>
        </w:rPr>
        <w:t xml:space="preserve"> 174н "Об утверждении Плана счетов бухгалтерского учета бюджетных учреждений и Инструкции по его применению", Налоговым кодексом РФ и другими нормативными актами по бухгалтерскому и налоговому учету приказываю:</w:t>
      </w:r>
    </w:p>
    <w:p w:rsidR="00E0174E" w:rsidRPr="001711D4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1D4">
        <w:rPr>
          <w:rFonts w:ascii="Times New Roman" w:hAnsi="Times New Roman" w:cs="Times New Roman"/>
          <w:sz w:val="28"/>
          <w:szCs w:val="28"/>
        </w:rPr>
        <w:t xml:space="preserve">1. Утвердить Учетную политику учреждения для целей бухгалтерского учета, приведенную в </w:t>
      </w:r>
      <w:hyperlink w:anchor="P62" w:history="1">
        <w:r w:rsidRPr="001711D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711D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711D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0174E" w:rsidRPr="001711D4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1D4">
        <w:rPr>
          <w:rFonts w:ascii="Times New Roman" w:hAnsi="Times New Roman" w:cs="Times New Roman"/>
          <w:sz w:val="28"/>
          <w:szCs w:val="28"/>
        </w:rPr>
        <w:t xml:space="preserve">2. Утвердить Учетную политику учреждения для целей налогового учета, приведенную в </w:t>
      </w:r>
      <w:hyperlink w:anchor="P5891" w:history="1">
        <w:r w:rsidRPr="001711D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711D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711D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0174E" w:rsidRPr="001711D4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1D4">
        <w:rPr>
          <w:rFonts w:ascii="Times New Roman" w:hAnsi="Times New Roman" w:cs="Times New Roman"/>
          <w:sz w:val="28"/>
          <w:szCs w:val="28"/>
        </w:rPr>
        <w:t>3. Установить, что Учетная политика применяется с 01.01.2017 и во все последующие отчетные периоды с внесением в нее необходимых изменений и дополнений.</w:t>
      </w:r>
    </w:p>
    <w:p w:rsidR="00E0174E" w:rsidRPr="001711D4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1D4">
        <w:rPr>
          <w:rFonts w:ascii="Times New Roman" w:hAnsi="Times New Roman" w:cs="Times New Roman"/>
          <w:sz w:val="28"/>
          <w:szCs w:val="28"/>
        </w:rPr>
        <w:lastRenderedPageBreak/>
        <w:t>4. Ознакомить с Учетной политикой всех работников учреждения, имеющих отношение к учетному процессу.</w:t>
      </w:r>
    </w:p>
    <w:p w:rsidR="00E0174E" w:rsidRPr="001711D4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1D4">
        <w:rPr>
          <w:rFonts w:ascii="Times New Roman" w:hAnsi="Times New Roman" w:cs="Times New Roman"/>
          <w:sz w:val="28"/>
          <w:szCs w:val="28"/>
        </w:rPr>
        <w:t>5. Ответственным за осуществление бухгалтерского учета в учреждении, в соответствии с договором о передаче функций по ведению бухгалтерского учета финансово-хозяйственной деятельности, является директор муниципального казенного учреждения городского округа Октябрьск Самарской области «Централизованная бухгалтерия городского округа Октябрьск Самарской области», либо лицо, временно исполняющее его обязанности.</w:t>
      </w:r>
    </w:p>
    <w:p w:rsidR="00E0174E" w:rsidRPr="001711D4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1D4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E0174E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74E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74E" w:rsidRPr="0008704F" w:rsidRDefault="00E0174E" w:rsidP="00E017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74E" w:rsidRPr="00233728" w:rsidRDefault="00E0174E" w:rsidP="00E0174E">
      <w:pPr>
        <w:jc w:val="both"/>
        <w:rPr>
          <w:sz w:val="28"/>
          <w:szCs w:val="28"/>
        </w:rPr>
      </w:pPr>
      <w:r w:rsidRPr="00233728">
        <w:rPr>
          <w:sz w:val="28"/>
          <w:szCs w:val="28"/>
        </w:rPr>
        <w:t xml:space="preserve">Заместитель Главы </w:t>
      </w:r>
      <w:proofErr w:type="spellStart"/>
      <w:r w:rsidRPr="00233728">
        <w:rPr>
          <w:sz w:val="28"/>
          <w:szCs w:val="28"/>
        </w:rPr>
        <w:t>г.о.Октябрьск</w:t>
      </w:r>
      <w:proofErr w:type="spellEnd"/>
      <w:r w:rsidRPr="00233728">
        <w:rPr>
          <w:sz w:val="28"/>
          <w:szCs w:val="28"/>
        </w:rPr>
        <w:t xml:space="preserve"> –</w:t>
      </w:r>
    </w:p>
    <w:p w:rsidR="00E0174E" w:rsidRPr="00233728" w:rsidRDefault="00E0174E" w:rsidP="00E0174E">
      <w:pPr>
        <w:jc w:val="both"/>
        <w:rPr>
          <w:sz w:val="28"/>
          <w:szCs w:val="28"/>
        </w:rPr>
      </w:pPr>
      <w:r w:rsidRPr="00233728">
        <w:rPr>
          <w:sz w:val="28"/>
          <w:szCs w:val="28"/>
        </w:rPr>
        <w:t xml:space="preserve">руководитель МКУ </w:t>
      </w:r>
      <w:proofErr w:type="spellStart"/>
      <w:r w:rsidRPr="00233728">
        <w:rPr>
          <w:sz w:val="28"/>
          <w:szCs w:val="28"/>
        </w:rPr>
        <w:t>г.о.Октябрьск</w:t>
      </w:r>
      <w:proofErr w:type="spellEnd"/>
    </w:p>
    <w:p w:rsidR="00E0174E" w:rsidRPr="00233728" w:rsidRDefault="00E0174E" w:rsidP="00E0174E">
      <w:pPr>
        <w:jc w:val="both"/>
        <w:rPr>
          <w:sz w:val="28"/>
          <w:szCs w:val="28"/>
        </w:rPr>
      </w:pPr>
      <w:r w:rsidRPr="00233728">
        <w:rPr>
          <w:sz w:val="28"/>
          <w:szCs w:val="28"/>
        </w:rPr>
        <w:t xml:space="preserve"> «Управление социального развития </w:t>
      </w:r>
    </w:p>
    <w:p w:rsidR="00E0174E" w:rsidRDefault="00E0174E" w:rsidP="00E0174E">
      <w:pPr>
        <w:pStyle w:val="1"/>
        <w:tabs>
          <w:tab w:val="left" w:pos="3278"/>
        </w:tabs>
        <w:ind w:left="0"/>
        <w:jc w:val="both"/>
        <w:rPr>
          <w:sz w:val="28"/>
          <w:szCs w:val="28"/>
        </w:rPr>
      </w:pPr>
      <w:r w:rsidRPr="00233728">
        <w:rPr>
          <w:sz w:val="28"/>
          <w:szCs w:val="28"/>
        </w:rPr>
        <w:t xml:space="preserve">Администрации </w:t>
      </w:r>
      <w:proofErr w:type="spellStart"/>
      <w:r w:rsidRPr="00233728">
        <w:rPr>
          <w:sz w:val="28"/>
          <w:szCs w:val="28"/>
        </w:rPr>
        <w:t>г.о</w:t>
      </w:r>
      <w:proofErr w:type="spellEnd"/>
      <w:r w:rsidRPr="00233728">
        <w:rPr>
          <w:sz w:val="28"/>
          <w:szCs w:val="28"/>
        </w:rPr>
        <w:t xml:space="preserve">. </w:t>
      </w:r>
      <w:proofErr w:type="gramStart"/>
      <w:r w:rsidRPr="00233728">
        <w:rPr>
          <w:sz w:val="28"/>
          <w:szCs w:val="28"/>
        </w:rPr>
        <w:t xml:space="preserve">Октябрьск»   </w:t>
      </w:r>
      <w:proofErr w:type="gramEnd"/>
      <w:r w:rsidRPr="00233728">
        <w:rPr>
          <w:sz w:val="28"/>
          <w:szCs w:val="28"/>
        </w:rPr>
        <w:t xml:space="preserve">                                                   В.В. </w:t>
      </w:r>
      <w:proofErr w:type="spellStart"/>
      <w:r w:rsidRPr="00233728">
        <w:rPr>
          <w:sz w:val="28"/>
          <w:szCs w:val="28"/>
        </w:rPr>
        <w:t>Блюдина</w:t>
      </w:r>
      <w:proofErr w:type="spellEnd"/>
    </w:p>
    <w:p w:rsidR="00780231" w:rsidRDefault="00E0174E" w:rsidP="00E0174E">
      <w:r>
        <w:rPr>
          <w:sz w:val="28"/>
          <w:szCs w:val="28"/>
        </w:rPr>
        <w:br w:type="page"/>
      </w:r>
      <w:bookmarkStart w:id="0" w:name="_GoBack"/>
      <w:bookmarkEnd w:id="0"/>
    </w:p>
    <w:sectPr w:rsidR="0078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4E"/>
    <w:rsid w:val="00780231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81F86-ABB9-447C-98AC-9609C7E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174E"/>
    <w:pPr>
      <w:ind w:left="720"/>
    </w:pPr>
    <w:rPr>
      <w:rFonts w:eastAsia="Calibri"/>
    </w:rPr>
  </w:style>
  <w:style w:type="paragraph" w:customStyle="1" w:styleId="BodyText3">
    <w:name w:val="Body Text 3"/>
    <w:basedOn w:val="a"/>
    <w:rsid w:val="00E0174E"/>
    <w:pPr>
      <w:framePr w:w="3593" w:h="3766" w:hSpace="180" w:wrap="auto" w:vAnchor="text" w:hAnchor="page" w:x="1729"/>
      <w:jc w:val="center"/>
    </w:pPr>
    <w:rPr>
      <w:b/>
      <w:caps/>
      <w:sz w:val="26"/>
      <w:szCs w:val="20"/>
    </w:rPr>
  </w:style>
  <w:style w:type="paragraph" w:customStyle="1" w:styleId="ConsPlusNormal">
    <w:name w:val="ConsPlusNormal"/>
    <w:rsid w:val="00E01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699D6E2130842095B5F0DB0FF8BFA7C0074E2EA5336895F58FED39AP1OCL" TargetMode="External"/><Relationship Id="rId5" Type="http://schemas.openxmlformats.org/officeDocument/2006/relationships/hyperlink" Target="consultantplus://offline/ref=4A7699D6E2130842095B5F0DB0FF8BFA7C0879E1ED5D36895F58FED39AP1OCL" TargetMode="External"/><Relationship Id="rId4" Type="http://schemas.openxmlformats.org/officeDocument/2006/relationships/hyperlink" Target="consultantplus://offline/ref=4A7699D6E2130842095B5F0DB0FF8BFA7C077CE0EB5636895F58FED39AP1O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КонноваЛЕ</dc:creator>
  <cp:keywords/>
  <dc:description/>
  <cp:lastModifiedBy>КонноваЛЕ</cp:lastModifiedBy>
  <cp:revision>1</cp:revision>
  <dcterms:created xsi:type="dcterms:W3CDTF">2022-10-10T11:08:00Z</dcterms:created>
  <dcterms:modified xsi:type="dcterms:W3CDTF">2022-10-10T11:09:00Z</dcterms:modified>
</cp:coreProperties>
</file>